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1"/>
        <w:jc w:val="right"/>
        <w:rPr>
          <w:rFonts w:hint="default" w:asciiTheme="minorEastAsia" w:hAnsiTheme="minorEastAsia" w:eastAsia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30"/>
          <w:szCs w:val="30"/>
          <w:lang w:val="en-US" w:eastAsia="zh-CN"/>
        </w:rPr>
        <w:t>编号：1-1</w:t>
      </w:r>
    </w:p>
    <w:p>
      <w:pPr>
        <w:ind w:left="561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建国70周年“新时代扬帆远航”优秀企业评选</w:t>
      </w:r>
    </w:p>
    <w:p>
      <w:pPr>
        <w:ind w:left="561"/>
        <w:rPr>
          <w:rFonts w:asciiTheme="minorEastAsia" w:hAnsiTheme="minorEastAsia"/>
          <w:sz w:val="28"/>
          <w:szCs w:val="28"/>
        </w:rPr>
      </w:pPr>
    </w:p>
    <w:p>
      <w:pPr>
        <w:ind w:left="561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一、申报条件</w:t>
      </w:r>
    </w:p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1. 申报企业为协会会员单位（包括总包、公装、家装、门窗幕墙及材料业）。</w:t>
      </w:r>
    </w:p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2.企业连续经营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/>
          <w:sz w:val="28"/>
          <w:szCs w:val="28"/>
        </w:rPr>
        <w:t>年以上。</w:t>
      </w:r>
    </w:p>
    <w:p>
      <w:pPr>
        <w:ind w:left="561"/>
        <w:rPr>
          <w:rFonts w:hint="eastAsia"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二、评选目的</w:t>
      </w:r>
    </w:p>
    <w:p>
      <w:pPr>
        <w:ind w:left="561" w:firstLine="281" w:firstLineChars="1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/>
          <w:sz w:val="28"/>
          <w:szCs w:val="28"/>
        </w:rPr>
        <w:t>主要为有正气、有上进心、发展势头较好的企业赋予社会荣誉。</w:t>
      </w:r>
    </w:p>
    <w:p>
      <w:pPr>
        <w:ind w:left="561" w:firstLine="280" w:firstLineChars="100"/>
        <w:rPr>
          <w:rFonts w:hint="default" w:asciiTheme="minorEastAsia" w:hAnsiTheme="minor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ind w:left="561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三、申报要求</w:t>
      </w:r>
    </w:p>
    <w:p>
      <w:pPr>
        <w:ind w:left="561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1.企业须在南昌市登记设立，具有独立的企业法人资格和企业资质，相关经营证照齐全。</w:t>
      </w:r>
    </w:p>
    <w:p>
      <w:pPr>
        <w:ind w:left="561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2.企业战略定位明确、发展思路清晰、经营势头较好，并取得显著成效的企业。</w:t>
      </w:r>
    </w:p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3.企业生产经营制度规范，财务管理制度健全，质量保证体系完善，企业效益良好。</w:t>
      </w:r>
    </w:p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4.企业近2年内无严重安全质量等问题和违反相关法律法规行为。</w:t>
      </w:r>
    </w:p>
    <w:p>
      <w:pPr>
        <w:ind w:left="561"/>
        <w:rPr>
          <w:rFonts w:asciiTheme="minorEastAsia" w:hAnsiTheme="minorEastAsia"/>
          <w:sz w:val="28"/>
          <w:szCs w:val="28"/>
        </w:rPr>
      </w:pPr>
    </w:p>
    <w:p>
      <w:pPr>
        <w:ind w:left="561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四、申报提交材料</w:t>
      </w:r>
    </w:p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1.建国70周年“新时代扬帆远航”优秀企业申请表（附件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sz w:val="28"/>
          <w:szCs w:val="28"/>
        </w:rPr>
        <w:t>-1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-1</w:t>
      </w:r>
      <w:r>
        <w:rPr>
          <w:rFonts w:hint="eastAsia" w:asciiTheme="minorEastAsia" w:hAnsiTheme="minorEastAsia"/>
          <w:sz w:val="28"/>
          <w:szCs w:val="28"/>
        </w:rPr>
        <w:t>）。</w:t>
      </w:r>
    </w:p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2.营业执照等相关证明材料（复印件加盖公章）。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63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6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6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6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1" w:left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6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6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2E83"/>
    <w:rsid w:val="000F1C2A"/>
    <w:rsid w:val="003871FF"/>
    <w:rsid w:val="0059181B"/>
    <w:rsid w:val="00592B84"/>
    <w:rsid w:val="00631A55"/>
    <w:rsid w:val="007C7EE3"/>
    <w:rsid w:val="00942E83"/>
    <w:rsid w:val="0098284B"/>
    <w:rsid w:val="0099720F"/>
    <w:rsid w:val="00BE4872"/>
    <w:rsid w:val="00C50038"/>
    <w:rsid w:val="00D613DF"/>
    <w:rsid w:val="00EC0F5F"/>
    <w:rsid w:val="1F4A42DD"/>
    <w:rsid w:val="24B119A0"/>
    <w:rsid w:val="39866E0D"/>
    <w:rsid w:val="3AC17DDB"/>
    <w:rsid w:val="3E84284A"/>
    <w:rsid w:val="45BC3A16"/>
    <w:rsid w:val="4E3B5AF8"/>
    <w:rsid w:val="50CB624F"/>
    <w:rsid w:val="61B850C6"/>
    <w:rsid w:val="62B46A23"/>
    <w:rsid w:val="693A56EA"/>
    <w:rsid w:val="6EEB1EAB"/>
    <w:rsid w:val="733247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267" w:leftChars="267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304</Characters>
  <Lines>2</Lines>
  <Paragraphs>1</Paragraphs>
  <TotalTime>1</TotalTime>
  <ScaleCrop>false</ScaleCrop>
  <LinksUpToDate>false</LinksUpToDate>
  <CharactersWithSpaces>356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2019-09-19T04:22:00Z</dcterms:created>
  <dc:creator>微软用户</dc:creator>
  <cp:lastModifiedBy>耳朵</cp:lastModifiedBy>
  <dcterms:modified xsi:type="dcterms:W3CDTF">2019-11-07T07:42:08Z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